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Pr="004C20D9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193516" w:rsidRPr="00221254" w:rsidRDefault="003D2A99" w:rsidP="00193516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D31F2B">
        <w:rPr>
          <w:rFonts w:eastAsia="Times New Roman" w:cs="Times New Roman"/>
          <w:b/>
        </w:rPr>
        <w:t>1</w:t>
      </w:r>
      <w:r w:rsidR="00434A24" w:rsidRPr="001E7397">
        <w:rPr>
          <w:rFonts w:eastAsia="Times New Roman" w:cs="Times New Roman"/>
          <w:b/>
        </w:rPr>
        <w:t xml:space="preserve"> </w:t>
      </w:r>
      <w:r w:rsidR="00193516">
        <w:rPr>
          <w:rFonts w:eastAsia="Times New Roman" w:cs="Times New Roman"/>
          <w:b/>
        </w:rPr>
        <w:t>Восточно-Песчаного Лицензионного участка</w:t>
      </w:r>
      <w:r w:rsidR="00193516" w:rsidRPr="001E7397">
        <w:rPr>
          <w:rFonts w:eastAsia="Times New Roman" w:cs="Times New Roman"/>
          <w:b/>
        </w:rPr>
        <w:t xml:space="preserve"> в 202</w:t>
      </w:r>
      <w:r w:rsidR="00193516">
        <w:rPr>
          <w:rFonts w:eastAsia="Times New Roman" w:cs="Times New Roman"/>
          <w:b/>
        </w:rPr>
        <w:t>6</w:t>
      </w:r>
      <w:r w:rsidR="00193516" w:rsidRPr="001E7397">
        <w:rPr>
          <w:rFonts w:eastAsia="Times New Roman" w:cs="Times New Roman"/>
          <w:b/>
        </w:rPr>
        <w:t xml:space="preserve"> году</w:t>
      </w:r>
    </w:p>
    <w:p w:rsidR="00193516" w:rsidRPr="00221254" w:rsidRDefault="00193516" w:rsidP="00193516">
      <w:pPr>
        <w:rPr>
          <w:rFonts w:cs="Times New Roman"/>
          <w:szCs w:val="24"/>
        </w:rPr>
      </w:pPr>
    </w:p>
    <w:p w:rsidR="008C74E7" w:rsidRDefault="008C74E7" w:rsidP="00193516">
      <w:pPr>
        <w:jc w:val="center"/>
        <w:rPr>
          <w:rFonts w:cs="Times New Roman"/>
          <w:szCs w:val="24"/>
        </w:rPr>
      </w:pPr>
      <w:bookmarkStart w:id="0" w:name="_GoBack"/>
      <w:bookmarkEnd w:id="0"/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p w:rsidR="000C37B1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3771773" w:history="1">
            <w:r w:rsidR="000C37B1" w:rsidRPr="00147C03">
              <w:rPr>
                <w:rStyle w:val="ab"/>
                <w:rFonts w:cs="Times New Roman"/>
                <w:noProof/>
              </w:rPr>
              <w:t>1.</w:t>
            </w:r>
            <w:r w:rsidR="000C37B1">
              <w:rPr>
                <w:rFonts w:asciiTheme="minorHAnsi" w:hAnsiTheme="minorHAnsi"/>
                <w:noProof/>
                <w:sz w:val="22"/>
              </w:rPr>
              <w:tab/>
            </w:r>
            <w:r w:rsidR="000C37B1" w:rsidRPr="00147C03">
              <w:rPr>
                <w:rStyle w:val="ab"/>
                <w:noProof/>
              </w:rPr>
              <w:t>Основные проектные данные</w:t>
            </w:r>
            <w:r w:rsidR="000C37B1">
              <w:rPr>
                <w:noProof/>
                <w:webHidden/>
              </w:rPr>
              <w:tab/>
            </w:r>
            <w:r w:rsidR="000C37B1">
              <w:rPr>
                <w:noProof/>
                <w:webHidden/>
              </w:rPr>
              <w:fldChar w:fldCharType="begin"/>
            </w:r>
            <w:r w:rsidR="000C37B1">
              <w:rPr>
                <w:noProof/>
                <w:webHidden/>
              </w:rPr>
              <w:instrText xml:space="preserve"> PAGEREF _Toc213771773 \h </w:instrText>
            </w:r>
            <w:r w:rsidR="000C37B1">
              <w:rPr>
                <w:noProof/>
                <w:webHidden/>
              </w:rPr>
            </w:r>
            <w:r w:rsidR="000C37B1">
              <w:rPr>
                <w:noProof/>
                <w:webHidden/>
              </w:rPr>
              <w:fldChar w:fldCharType="separate"/>
            </w:r>
            <w:r w:rsidR="000C37B1">
              <w:rPr>
                <w:noProof/>
                <w:webHidden/>
              </w:rPr>
              <w:t>3</w:t>
            </w:r>
            <w:r w:rsidR="000C37B1"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4" w:history="1">
            <w:r w:rsidRPr="00147C03">
              <w:rPr>
                <w:rStyle w:val="ab"/>
                <w:rFonts w:cs="Times New Roman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5" w:history="1">
            <w:r w:rsidRPr="00147C03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6" w:history="1">
            <w:r w:rsidRPr="00147C03">
              <w:rPr>
                <w:rStyle w:val="ab"/>
                <w:rFonts w:cs="Times New Roman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7" w:history="1">
            <w:r w:rsidRPr="00147C03">
              <w:rPr>
                <w:rStyle w:val="ab"/>
                <w:rFonts w:cs="Times New Roman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Геологическая нагрузка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8" w:history="1">
            <w:r w:rsidRPr="00147C03">
              <w:rPr>
                <w:rStyle w:val="ab"/>
                <w:rFonts w:cs="Times New Roman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79" w:history="1">
            <w:r w:rsidRPr="00147C03">
              <w:rPr>
                <w:rStyle w:val="ab"/>
                <w:rFonts w:cs="Times New Roman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0" w:history="1">
            <w:r w:rsidRPr="00147C03">
              <w:rPr>
                <w:rStyle w:val="ab"/>
                <w:rFonts w:cs="Times New Roman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1" w:history="1">
            <w:r w:rsidRPr="00147C03">
              <w:rPr>
                <w:rStyle w:val="ab"/>
                <w:noProof/>
              </w:rPr>
              <w:t>8.1.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2" w:history="1">
            <w:r w:rsidRPr="00147C03">
              <w:rPr>
                <w:rStyle w:val="ab"/>
                <w:noProof/>
              </w:rPr>
              <w:t>8.2.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3" w:history="1">
            <w:r w:rsidRPr="00147C03">
              <w:rPr>
                <w:rStyle w:val="ab"/>
                <w:noProof/>
              </w:rPr>
              <w:t>8.3.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Координатор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4" w:history="1">
            <w:r w:rsidRPr="00147C03">
              <w:rPr>
                <w:rStyle w:val="ab"/>
                <w:rFonts w:eastAsia="Times New Roman"/>
                <w:noProof/>
              </w:rPr>
              <w:t>8.4.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5" w:history="1">
            <w:r w:rsidRPr="00147C03">
              <w:rPr>
                <w:rStyle w:val="ab"/>
                <w:rFonts w:cs="Times New Roman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6" w:history="1">
            <w:r w:rsidRPr="00147C03">
              <w:rPr>
                <w:rStyle w:val="ab"/>
                <w:rFonts w:cs="Times New Roman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7" w:history="1">
            <w:r w:rsidRPr="00147C03">
              <w:rPr>
                <w:rStyle w:val="ab"/>
                <w:rFonts w:cs="Times New Roman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8" w:history="1">
            <w:r w:rsidRPr="00147C03">
              <w:rPr>
                <w:rStyle w:val="ab"/>
                <w:rFonts w:cs="Times New Roman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89" w:history="1">
            <w:r w:rsidRPr="00147C03">
              <w:rPr>
                <w:rStyle w:val="ab"/>
                <w:rFonts w:cs="Times New Roman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90" w:history="1">
            <w:r w:rsidRPr="00147C03">
              <w:rPr>
                <w:rStyle w:val="ab"/>
                <w:rFonts w:cs="Times New Roman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91" w:history="1">
            <w:r w:rsidRPr="00147C03">
              <w:rPr>
                <w:rStyle w:val="ab"/>
                <w:rFonts w:cs="Times New Roman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Результат и оплата оказанных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37B1" w:rsidRDefault="000C37B1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3771792" w:history="1">
            <w:r w:rsidRPr="00147C03">
              <w:rPr>
                <w:rStyle w:val="ab"/>
                <w:rFonts w:cs="Times New Roman"/>
                <w:noProof/>
              </w:rPr>
              <w:t>16.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147C03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_Toc213771792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0748" w:rsidRPr="00955C4F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193516" w:rsidRPr="00CC6BE9">
        <w:rPr>
          <w:rFonts w:cs="Times New Roman"/>
          <w:szCs w:val="24"/>
        </w:rPr>
        <w:t>Восточно-</w:t>
      </w:r>
      <w:r w:rsidR="00193516">
        <w:rPr>
          <w:rFonts w:cs="Times New Roman"/>
          <w:szCs w:val="24"/>
        </w:rPr>
        <w:t>Песчаном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D31F2B">
        <w:rPr>
          <w:rFonts w:eastAsia="Times New Roman" w:cs="Times New Roman"/>
        </w:rPr>
        <w:t>1</w:t>
      </w:r>
      <w:r w:rsidRPr="00434A24">
        <w:rPr>
          <w:rFonts w:eastAsia="Times New Roman" w:cs="Times New Roman"/>
        </w:rPr>
        <w:t xml:space="preserve"> </w:t>
      </w:r>
      <w:r w:rsidR="00193516" w:rsidRPr="00CC6BE9">
        <w:rPr>
          <w:rFonts w:cs="Times New Roman"/>
          <w:szCs w:val="24"/>
        </w:rPr>
        <w:t>Восточно-</w:t>
      </w:r>
      <w:r w:rsidR="00193516">
        <w:rPr>
          <w:rFonts w:cs="Times New Roman"/>
          <w:szCs w:val="24"/>
        </w:rPr>
        <w:t>Песчаного</w:t>
      </w:r>
      <w:r w:rsidRPr="00434A24">
        <w:rPr>
          <w:rFonts w:eastAsia="Times New Roman" w:cs="Times New Roman"/>
        </w:rPr>
        <w:t xml:space="preserve"> 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3771773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20059A" w:rsidRPr="007A0512" w:rsidTr="00B67BA8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20059A" w:rsidRPr="00ED3990" w:rsidRDefault="0020059A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20059A" w:rsidRPr="00ED3990" w:rsidRDefault="0020059A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20059A" w:rsidRPr="00ED3990" w:rsidRDefault="0020059A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20059A" w:rsidRPr="007A0512" w:rsidRDefault="0020059A" w:rsidP="00B67BA8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20059A" w:rsidRPr="008505FE" w:rsidRDefault="0020059A" w:rsidP="00B67BA8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20059A" w:rsidRPr="008505FE" w:rsidRDefault="0020059A" w:rsidP="00B67BA8">
            <w:pPr>
              <w:jc w:val="center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Восточно-Песчаный ЛУ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20059A" w:rsidRPr="007A0512" w:rsidRDefault="0020059A" w:rsidP="00B67BA8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 w:val="restar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20059A" w:rsidRPr="007A0512" w:rsidRDefault="0020059A" w:rsidP="00B67BA8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г. Дудинка – скв. № 1 Восточно-Песчаного ЛУ – 140 км.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Планируемый зимник (зона ответственности бурового под – рядчика – 16 км):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1. т.1 – скв. № 1 Восточно-Песчаного ЛУ – 16 км.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Расстояние до карьера – 64 км: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proofErr w:type="spellStart"/>
            <w:r w:rsidRPr="008505FE">
              <w:rPr>
                <w:sz w:val="18"/>
                <w:szCs w:val="18"/>
              </w:rPr>
              <w:t>Муксуниха</w:t>
            </w:r>
            <w:proofErr w:type="spellEnd"/>
            <w:r w:rsidRPr="008505FE">
              <w:rPr>
                <w:sz w:val="18"/>
                <w:szCs w:val="18"/>
              </w:rPr>
              <w:t xml:space="preserve"> – т.3 – 2 км;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2. т.3 – т.2 – 8 км;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3. т.2 – т.1 – 38 км;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4. т.1 - скв. № 1 Восточно-Песчаного ЛУ – 16 км.</w:t>
            </w:r>
          </w:p>
          <w:p w:rsidR="0020059A" w:rsidRPr="008505FE" w:rsidRDefault="0020059A" w:rsidP="00B67BA8">
            <w:pPr>
              <w:pStyle w:val="af3"/>
              <w:rPr>
                <w:sz w:val="18"/>
                <w:szCs w:val="18"/>
              </w:rPr>
            </w:pPr>
          </w:p>
          <w:p w:rsidR="0020059A" w:rsidRPr="00084E42" w:rsidRDefault="0020059A" w:rsidP="00B67BA8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</w:t>
            </w:r>
            <w:r w:rsidRPr="008505FE">
              <w:rPr>
                <w:sz w:val="18"/>
                <w:szCs w:val="18"/>
              </w:rPr>
              <w:lastRenderedPageBreak/>
              <w:t>автодороги (в случае изменения трека, субподрядчика и т.д., необходимо повторное согласование).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8505FE" w:rsidRDefault="0020059A" w:rsidP="00B67BA8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20059A" w:rsidRPr="008505FE" w:rsidRDefault="0020059A" w:rsidP="00B67BA8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293 км;</w:t>
            </w:r>
          </w:p>
          <w:p w:rsidR="0020059A" w:rsidRPr="007A0512" w:rsidRDefault="0020059A" w:rsidP="00B67BA8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скв.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20059A" w:rsidRPr="007A0512" w:rsidRDefault="0020059A" w:rsidP="00B67BA8">
            <w:pPr>
              <w:jc w:val="center"/>
              <w:rPr>
                <w:sz w:val="18"/>
                <w:szCs w:val="18"/>
              </w:rPr>
            </w:pP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059A" w:rsidRDefault="0020059A" w:rsidP="00B67BA8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20059A" w:rsidRPr="00916981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20059A" w:rsidRPr="00916981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20059A" w:rsidRPr="007A0512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20059A" w:rsidRPr="00B7368F" w:rsidRDefault="0020059A" w:rsidP="00B67BA8">
            <w:pPr>
              <w:jc w:val="center"/>
              <w:rPr>
                <w:color w:val="000000"/>
                <w:sz w:val="18"/>
                <w:szCs w:val="18"/>
              </w:rPr>
            </w:pPr>
            <w:r w:rsidRPr="00B7368F">
              <w:rPr>
                <w:color w:val="000000"/>
                <w:sz w:val="18"/>
                <w:szCs w:val="18"/>
              </w:rPr>
              <w:t>Яновстанская</w:t>
            </w:r>
            <w:r>
              <w:rPr>
                <w:color w:val="000000"/>
                <w:sz w:val="18"/>
                <w:szCs w:val="18"/>
              </w:rPr>
              <w:t xml:space="preserve"> св.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20059A" w:rsidRPr="007A0512" w:rsidRDefault="0020059A" w:rsidP="00B67BA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20059A" w:rsidRPr="007A0512" w:rsidRDefault="0020059A" w:rsidP="00B67B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20059A" w:rsidRPr="007A0512" w:rsidTr="00B67BA8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20059A" w:rsidRPr="007A0512" w:rsidTr="00B67BA8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0059A" w:rsidRPr="007A0512" w:rsidRDefault="0020059A" w:rsidP="0020059A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0059A" w:rsidRPr="007A0512" w:rsidRDefault="0020059A" w:rsidP="00B67BA8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0059A" w:rsidRPr="008B796E" w:rsidRDefault="0020059A" w:rsidP="00B67BA8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836">
              <w:rPr>
                <w:rFonts w:ascii="Times New Roman" w:hAnsi="Times New Roman"/>
                <w:sz w:val="18"/>
                <w:szCs w:val="18"/>
              </w:rPr>
              <w:t>0 - 370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3771774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20059A" w:rsidRPr="00140354" w:rsidTr="00B67BA8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20059A" w:rsidRPr="00140354" w:rsidTr="00B67BA8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20059A" w:rsidRPr="00140354" w:rsidTr="00B67BA8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20059A" w:rsidRPr="00140354" w:rsidTr="00B67BA8">
        <w:trPr>
          <w:trHeight w:val="451"/>
          <w:jc w:val="center"/>
        </w:trPr>
        <w:tc>
          <w:tcPr>
            <w:tcW w:w="757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20059A" w:rsidRPr="005C7842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20059A" w:rsidRPr="005C7842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20059A" w:rsidRPr="00D967EF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475</w:t>
            </w:r>
          </w:p>
        </w:tc>
      </w:tr>
      <w:tr w:rsidR="0020059A" w:rsidRPr="00140354" w:rsidTr="00B67BA8">
        <w:trPr>
          <w:trHeight w:val="226"/>
          <w:jc w:val="center"/>
        </w:trPr>
        <w:tc>
          <w:tcPr>
            <w:tcW w:w="757" w:type="pct"/>
            <w:vMerge w:val="restart"/>
            <w:vAlign w:val="center"/>
          </w:tcPr>
          <w:p w:rsidR="0020059A" w:rsidRPr="00AD7CEB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20059A" w:rsidRPr="005C7842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556" w:type="pct"/>
            <w:vMerge w:val="restart"/>
            <w:vAlign w:val="center"/>
          </w:tcPr>
          <w:p w:rsidR="0020059A" w:rsidRPr="005C7842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696" w:type="pct"/>
            <w:vMerge w:val="restar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425</w:t>
            </w:r>
          </w:p>
        </w:tc>
      </w:tr>
      <w:tr w:rsidR="0020059A" w:rsidRPr="00140354" w:rsidTr="00B67BA8">
        <w:trPr>
          <w:trHeight w:val="225"/>
          <w:jc w:val="center"/>
        </w:trPr>
        <w:tc>
          <w:tcPr>
            <w:tcW w:w="757" w:type="pct"/>
            <w:vMerge/>
            <w:vAlign w:val="center"/>
          </w:tcPr>
          <w:p w:rsidR="0020059A" w:rsidRPr="00AD7CEB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20059A" w:rsidRPr="00AD7CEB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20059A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20059A" w:rsidRDefault="0020059A" w:rsidP="00B67BA8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20059A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1135</w:t>
            </w:r>
          </w:p>
        </w:tc>
      </w:tr>
      <w:tr w:rsidR="0020059A" w:rsidRPr="00140354" w:rsidTr="00B67BA8">
        <w:trPr>
          <w:trHeight w:val="410"/>
          <w:jc w:val="center"/>
        </w:trPr>
        <w:tc>
          <w:tcPr>
            <w:tcW w:w="757" w:type="pct"/>
            <w:vAlign w:val="center"/>
          </w:tcPr>
          <w:p w:rsidR="0020059A" w:rsidRPr="00AD7CEB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20059A" w:rsidRPr="008B796E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556" w:type="pct"/>
            <w:vAlign w:val="center"/>
          </w:tcPr>
          <w:p w:rsidR="0020059A" w:rsidRPr="008B796E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696" w:type="pct"/>
            <w:vAlign w:val="center"/>
          </w:tcPr>
          <w:p w:rsidR="0020059A" w:rsidRPr="00D967EF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D366D">
              <w:rPr>
                <w:rFonts w:eastAsia="Times New Roman"/>
                <w:snapToGrid w:val="0"/>
                <w:sz w:val="16"/>
                <w:szCs w:val="16"/>
              </w:rPr>
              <w:t>1310-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6,4</w:t>
            </w:r>
          </w:p>
        </w:tc>
        <w:tc>
          <w:tcPr>
            <w:tcW w:w="483" w:type="pct"/>
            <w:vAlign w:val="center"/>
          </w:tcPr>
          <w:p w:rsidR="0020059A" w:rsidRPr="00140354" w:rsidRDefault="0020059A" w:rsidP="00B67BA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1290</w:t>
            </w:r>
          </w:p>
        </w:tc>
      </w:tr>
      <w:tr w:rsidR="0020059A" w:rsidRPr="00140354" w:rsidTr="00B67BA8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20059A" w:rsidRPr="00140354" w:rsidRDefault="0020059A" w:rsidP="00B67BA8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20059A" w:rsidRPr="00E440A3" w:rsidRDefault="0020059A" w:rsidP="0020059A">
      <w:r w:rsidRPr="00E440A3">
        <w:t>Профиль скважины: вертикальный</w:t>
      </w:r>
      <w:r>
        <w:t>;</w:t>
      </w:r>
    </w:p>
    <w:p w:rsidR="0020059A" w:rsidRDefault="0020059A" w:rsidP="0020059A">
      <w:pPr>
        <w:autoSpaceDE w:val="0"/>
        <w:autoSpaceDN w:val="0"/>
        <w:adjustRightInd w:val="0"/>
      </w:pPr>
      <w:r w:rsidRPr="00E440A3">
        <w:t xml:space="preserve">Проектная глубина: </w:t>
      </w:r>
      <w:r>
        <w:t>26</w:t>
      </w:r>
      <w:r w:rsidRPr="00E440A3">
        <w:t>00 м (по вертикали)</w:t>
      </w:r>
      <w:r>
        <w:t>;</w:t>
      </w:r>
    </w:p>
    <w:p w:rsidR="0020059A" w:rsidRPr="00577E3D" w:rsidRDefault="0020059A" w:rsidP="0020059A">
      <w:r w:rsidRPr="00577E3D">
        <w:t>Проектный горизонт: верхняя юра</w:t>
      </w:r>
      <w:r>
        <w:t>;</w:t>
      </w:r>
    </w:p>
    <w:p w:rsidR="0020059A" w:rsidRDefault="0020059A" w:rsidP="0040149E">
      <w:r w:rsidRPr="00577E3D">
        <w:t>Целевое назначение</w:t>
      </w:r>
      <w:r w:rsidRPr="00F45A29">
        <w:t xml:space="preserve">: </w:t>
      </w:r>
      <w:r>
        <w:t xml:space="preserve">поиск залежей УВ в отложениях нижнехетской и суходудинской свит Восточно-Песчаного ЛУ, </w:t>
      </w:r>
      <w:r w:rsidRPr="00B60AD9">
        <w:t>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 w:rsidR="0040149E">
        <w:t>;</w:t>
      </w:r>
    </w:p>
    <w:p w:rsidR="0040149E" w:rsidRPr="0040149E" w:rsidRDefault="0040149E" w:rsidP="0040149E">
      <w:r w:rsidRPr="00D25ACF">
        <w:t>Координаты устья скважины</w:t>
      </w:r>
      <w:r w:rsidRPr="0040149E">
        <w:t xml:space="preserve"> </w:t>
      </w:r>
      <w:r w:rsidRPr="00577E3D">
        <w:t>(Пулково 42):</w:t>
      </w:r>
      <w:r w:rsidRPr="0040149E">
        <w:t xml:space="preserve"> </w:t>
      </w:r>
      <w:r w:rsidRPr="00577E3D">
        <w:t xml:space="preserve">СШ 69° </w:t>
      </w:r>
      <w:r>
        <w:t>57</w:t>
      </w:r>
      <w:r w:rsidRPr="00577E3D">
        <w:t xml:space="preserve">` </w:t>
      </w:r>
      <w:r>
        <w:t>45</w:t>
      </w:r>
      <w:r w:rsidRPr="00577E3D">
        <w:t xml:space="preserve">`` ВД </w:t>
      </w:r>
      <w:r>
        <w:t>84</w:t>
      </w:r>
      <w:r w:rsidRPr="00577E3D">
        <w:t xml:space="preserve">° </w:t>
      </w:r>
      <w:r>
        <w:t>39</w:t>
      </w:r>
      <w:r w:rsidRPr="00577E3D">
        <w:t xml:space="preserve">` </w:t>
      </w:r>
      <w:r>
        <w:t>16</w:t>
      </w:r>
      <w:r w:rsidRPr="00577E3D">
        <w:t>``</w:t>
      </w:r>
      <w:r>
        <w:t xml:space="preserve"> </w:t>
      </w:r>
      <w:r w:rsidRPr="008311A4">
        <w:t>(</w:t>
      </w:r>
      <w:r>
        <w:t xml:space="preserve">по </w:t>
      </w:r>
      <w:r w:rsidRPr="008311A4">
        <w:t>факт</w:t>
      </w:r>
      <w:r>
        <w:t>у</w:t>
      </w:r>
      <w:r w:rsidRPr="008311A4">
        <w:t xml:space="preserve"> выноса устья в натуру, проведения инженерных изысканий и разработки ПСД)</w:t>
      </w:r>
      <w:r w:rsidRPr="0040149E">
        <w:t xml:space="preserve">. </w:t>
      </w:r>
      <w:r w:rsidRPr="00577E3D">
        <w:t>Круг допуска: 50 м</w:t>
      </w:r>
      <w:r w:rsidRPr="0040149E">
        <w:t>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20059A" w:rsidRPr="003C7F63" w:rsidRDefault="0020059A" w:rsidP="0020059A">
      <w:r w:rsidRPr="003C7F63">
        <w:t>- отбор керна по изолированной технологии диаметром – 80/100 мм (в зависимости от конструкции скважины)</w:t>
      </w:r>
    </w:p>
    <w:p w:rsidR="0020059A" w:rsidRPr="003C7F63" w:rsidRDefault="0020059A" w:rsidP="0020059A">
      <w:r w:rsidRPr="003C7F63">
        <w:t xml:space="preserve">- прохождение геофизических приборов диаметром – </w:t>
      </w:r>
      <w:r>
        <w:t>15</w:t>
      </w:r>
      <w:r w:rsidRPr="003C7F63">
        <w:t>0 мм.</w:t>
      </w: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3771775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134"/>
      </w:tblGrid>
      <w:tr w:rsidR="00B67BA8" w:rsidRPr="00140354" w:rsidTr="00B67BA8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67BA8" w:rsidRPr="00140354" w:rsidRDefault="00B67BA8" w:rsidP="00B67BA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B67BA8" w:rsidRPr="00140354" w:rsidTr="00B67BA8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B7368F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B67BA8" w:rsidRPr="00140354" w:rsidTr="00B67BA8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-2545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A8" w:rsidRPr="00B7368F" w:rsidRDefault="00B67BA8" w:rsidP="00B67BA8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B67BA8" w:rsidRPr="00C83C0F" w:rsidTr="00B67BA8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B67BA8" w:rsidRPr="00C83C0F" w:rsidTr="00B67BA8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67BA8" w:rsidRPr="00C83C0F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B67BA8" w:rsidRPr="00C83C0F" w:rsidTr="00B67BA8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7BA8" w:rsidRPr="00E20836" w:rsidRDefault="00B67BA8" w:rsidP="00B67BA8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− 370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67BA8" w:rsidRPr="007A21A2" w:rsidRDefault="00B67BA8" w:rsidP="00B67BA8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7BA8" w:rsidRPr="007A21A2" w:rsidRDefault="00B67BA8" w:rsidP="00B67BA8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B67BA8" w:rsidRPr="00C20B7A" w:rsidTr="00B67BA8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7BA8" w:rsidRPr="00E20836" w:rsidRDefault="00B67BA8" w:rsidP="00B67BA8">
            <w:pPr>
              <w:jc w:val="center"/>
              <w:rPr>
                <w:sz w:val="20"/>
                <w:szCs w:val="20"/>
                <w:lang w:val="en-US"/>
              </w:rPr>
            </w:pPr>
            <w:r w:rsidRPr="00E20836">
              <w:rPr>
                <w:color w:val="000000"/>
                <w:sz w:val="20"/>
                <w:szCs w:val="20"/>
              </w:rPr>
              <w:t>37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25</w:t>
            </w:r>
            <w:r w:rsidRPr="00E2083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67BA8" w:rsidRPr="007A21A2" w:rsidRDefault="00B67BA8" w:rsidP="00B67BA8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7BA8" w:rsidRPr="00E20836" w:rsidRDefault="00B67BA8" w:rsidP="00B67BA8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5F106E" w:rsidRDefault="005F106E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3771776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3"/>
        <w:gridCol w:w="1414"/>
        <w:gridCol w:w="850"/>
        <w:gridCol w:w="1280"/>
        <w:gridCol w:w="570"/>
      </w:tblGrid>
      <w:tr w:rsidR="00B67BA8" w:rsidRPr="004C1D24" w:rsidTr="00B67BA8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8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B67BA8" w:rsidRPr="004C1D24" w:rsidTr="00B67BA8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67BA8" w:rsidRPr="004C1D24" w:rsidRDefault="00B67BA8" w:rsidP="00B67BA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B67BA8" w:rsidRPr="004C1D24" w:rsidTr="00B67BA8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475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100-120 (в глинах)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120-160(в ММП)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350D63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643169" w:rsidRDefault="00B67BA8" w:rsidP="00B67BA8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2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B67BA8" w:rsidRPr="004C1D24" w:rsidTr="00B67BA8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655E1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67BA8" w:rsidRPr="00877551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B67BA8" w:rsidRPr="00643169" w:rsidRDefault="00B67BA8" w:rsidP="00B67BA8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B67BA8" w:rsidRPr="004C1D24" w:rsidTr="00B67BA8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655E1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560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26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B67BA8" w:rsidRPr="00655E1C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0,5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67BA8" w:rsidRPr="00E57514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B67BA8" w:rsidRPr="00E57514" w:rsidRDefault="00B67BA8" w:rsidP="00B67BA8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0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67BA8" w:rsidRPr="00643169" w:rsidRDefault="00B67BA8" w:rsidP="00B67BA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187BF9" w:rsidRDefault="00187BF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67BA8" w:rsidRDefault="00B67BA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3771777"/>
      <w:r>
        <w:lastRenderedPageBreak/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8E4DD0" w:rsidRPr="003F3E1B" w:rsidTr="00B4103D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8E4DD0" w:rsidRPr="003F3E1B" w:rsidTr="00B4103D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E4DD0" w:rsidRPr="003F3E1B" w:rsidRDefault="008E4DD0" w:rsidP="00B4103D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E20836" w:rsidRDefault="008E4DD0" w:rsidP="00B4103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E20836">
              <w:rPr>
                <w:sz w:val="18"/>
                <w:szCs w:val="18"/>
              </w:rPr>
              <w:t>1556</w:t>
            </w:r>
            <w:r w:rsidRPr="00E20836">
              <w:rPr>
                <w:sz w:val="18"/>
                <w:szCs w:val="18"/>
                <w:lang w:val="en-US"/>
              </w:rPr>
              <w:t>-1565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643169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СД0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20836">
              <w:rPr>
                <w:color w:val="000000" w:themeColor="text1"/>
                <w:sz w:val="18"/>
                <w:szCs w:val="18"/>
              </w:rPr>
              <w:t>Суходудинская</w:t>
            </w:r>
            <w:proofErr w:type="spellEnd"/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E20836" w:rsidRDefault="008E4DD0" w:rsidP="00B4103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E20836">
              <w:rPr>
                <w:sz w:val="18"/>
                <w:szCs w:val="18"/>
              </w:rPr>
              <w:t>2281</w:t>
            </w:r>
            <w:r w:rsidRPr="00E20836">
              <w:rPr>
                <w:sz w:val="18"/>
                <w:szCs w:val="18"/>
                <w:lang w:val="en-US"/>
              </w:rPr>
              <w:t>-2299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643169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НХ1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20836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E20836" w:rsidRDefault="008E4DD0" w:rsidP="00B4103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E20836">
              <w:rPr>
                <w:sz w:val="18"/>
                <w:szCs w:val="18"/>
              </w:rPr>
              <w:t>2368</w:t>
            </w:r>
            <w:r w:rsidRPr="00E20836">
              <w:rPr>
                <w:sz w:val="18"/>
                <w:szCs w:val="18"/>
                <w:lang w:val="en-US"/>
              </w:rPr>
              <w:t>-2386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643169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НХ2(1)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20836">
              <w:rPr>
                <w:color w:val="000000" w:themeColor="text1"/>
                <w:sz w:val="18"/>
                <w:szCs w:val="18"/>
              </w:rPr>
              <w:t>Нижнехетская</w:t>
            </w:r>
            <w:proofErr w:type="spellEnd"/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 w:rsidRPr="00E20836">
              <w:rPr>
                <w:color w:val="000000"/>
                <w:sz w:val="18"/>
                <w:szCs w:val="18"/>
              </w:rPr>
              <w:t>2536-2545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DD0" w:rsidRPr="00643169" w:rsidRDefault="008E4DD0" w:rsidP="00B410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4DD0" w:rsidRPr="00E20836" w:rsidRDefault="008E4DD0" w:rsidP="00B410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Яновстанская</w:t>
            </w:r>
          </w:p>
        </w:tc>
      </w:tr>
      <w:tr w:rsidR="008E4DD0" w:rsidRPr="003F3E1B" w:rsidTr="00B4103D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3F3E1B" w:rsidRDefault="008E4DD0" w:rsidP="00B4103D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7C30FC" w:rsidRDefault="008E4DD0" w:rsidP="00B410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DD0" w:rsidRPr="003F3E1B" w:rsidRDefault="008E4DD0" w:rsidP="00B410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4DD0" w:rsidRPr="003F3E1B" w:rsidRDefault="008E4DD0" w:rsidP="00B4103D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3771778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до нормализации </w:t>
      </w:r>
      <w:r w:rsidR="008E4DD0">
        <w:rPr>
          <w:szCs w:val="28"/>
        </w:rPr>
        <w:t>хвостовика</w:t>
      </w:r>
      <w:r w:rsidR="00421FB5">
        <w:rPr>
          <w:szCs w:val="28"/>
        </w:rPr>
        <w:t xml:space="preserve"> в количестве ориентировочно </w:t>
      </w:r>
      <w:r w:rsidR="005F106E">
        <w:rPr>
          <w:szCs w:val="28"/>
        </w:rPr>
        <w:t>9</w:t>
      </w:r>
      <w:r w:rsidR="008E4DD0">
        <w:rPr>
          <w:szCs w:val="28"/>
        </w:rPr>
        <w:t>1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(эксплуатационная колонна</w:t>
      </w:r>
      <w:r w:rsidR="00185913">
        <w:rPr>
          <w:color w:val="auto"/>
        </w:rPr>
        <w:t>, хвостовик</w:t>
      </w:r>
      <w:r w:rsidRPr="008D47F2">
        <w:rPr>
          <w:color w:val="auto"/>
        </w:rPr>
        <w:t>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lastRenderedPageBreak/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</w:t>
      </w:r>
      <w:r w:rsidRPr="007062E2">
        <w:t>эксплуатационную колонн</w:t>
      </w:r>
      <w:r w:rsidR="000D3FEF">
        <w:t>у и хвостовик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lastRenderedPageBreak/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3771779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lastRenderedPageBreak/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(эксплуатационная колонна</w:t>
      </w:r>
      <w:r w:rsidR="000D3FEF">
        <w:t>, хвостовик</w:t>
      </w:r>
      <w:r w:rsidRPr="008D47F2">
        <w:t>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3771780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lastRenderedPageBreak/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3771781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3771782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3771783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3771784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3771785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3771786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3771787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3771788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3771789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3771790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3771791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3771792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 xml:space="preserve">к оборудованию по технологическому </w:t>
            </w:r>
            <w:r w:rsidRPr="00B835F7">
              <w:rPr>
                <w:rFonts w:cs="Times New Roman"/>
                <w:szCs w:val="24"/>
              </w:rPr>
              <w:lastRenderedPageBreak/>
              <w:t>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BA8" w:rsidRDefault="00B67BA8" w:rsidP="00E73977">
      <w:r>
        <w:separator/>
      </w:r>
    </w:p>
  </w:endnote>
  <w:endnote w:type="continuationSeparator" w:id="0">
    <w:p w:rsidR="00B67BA8" w:rsidRDefault="00B67BA8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B67BA8" w:rsidRDefault="00B67BA8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67BA8" w:rsidRPr="00FB1C21" w:rsidRDefault="00B67BA8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BA8" w:rsidRDefault="00B67BA8" w:rsidP="00E73977">
      <w:r>
        <w:separator/>
      </w:r>
    </w:p>
  </w:footnote>
  <w:footnote w:type="continuationSeparator" w:id="0">
    <w:p w:rsidR="00B67BA8" w:rsidRDefault="00B67BA8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11E2"/>
    <w:rsid w:val="000C25F2"/>
    <w:rsid w:val="000C37B1"/>
    <w:rsid w:val="000D16DF"/>
    <w:rsid w:val="000D3858"/>
    <w:rsid w:val="000D3B82"/>
    <w:rsid w:val="000D3FEF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5913"/>
    <w:rsid w:val="00187BF9"/>
    <w:rsid w:val="0019249B"/>
    <w:rsid w:val="00192708"/>
    <w:rsid w:val="00193516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059A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149E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56541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1E0E"/>
    <w:rsid w:val="00594B0E"/>
    <w:rsid w:val="005977E6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106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46A71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4DD0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67BA8"/>
    <w:rsid w:val="00B702CB"/>
    <w:rsid w:val="00B70F42"/>
    <w:rsid w:val="00B714AC"/>
    <w:rsid w:val="00B72151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4A67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1C9FA-EB17-486A-8361-D0BBF847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16</Pages>
  <Words>6097</Words>
  <Characters>34756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Цветцих Александр Владимирович</cp:lastModifiedBy>
  <cp:revision>237</cp:revision>
  <dcterms:created xsi:type="dcterms:W3CDTF">2019-11-12T07:33:00Z</dcterms:created>
  <dcterms:modified xsi:type="dcterms:W3CDTF">2025-11-11T09:42:00Z</dcterms:modified>
</cp:coreProperties>
</file>